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41" w:rsidRDefault="00992D41" w:rsidP="00992D41"/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620"/>
        <w:gridCol w:w="4333"/>
      </w:tblGrid>
      <w:tr w:rsidR="00992D41" w:rsidRPr="00E4445B" w:rsidTr="00315AD9">
        <w:tc>
          <w:tcPr>
            <w:tcW w:w="4112" w:type="dxa"/>
          </w:tcPr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САХА РЕСПУБЛИКАТЫН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РЭ5ИН МИНИСТЕРСТВОТА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улуу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 (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)»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</w:t>
            </w:r>
            <w:proofErr w:type="spellEnd"/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казеннай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тэрилтэ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оройуонун</w:t>
            </w:r>
            <w:proofErr w:type="spellEnd"/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Үөрэ</w:t>
            </w:r>
            <w:r w:rsidRPr="00E4445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ириигэ </w:t>
            </w:r>
            <w:proofErr w:type="spellStart"/>
            <w:proofErr w:type="gram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салалтата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620" w:type="dxa"/>
          </w:tcPr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Амгинское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районное</w:t>
            </w:r>
            <w:proofErr w:type="gram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управление образования» муниципального района 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Амгинский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улус (район)»</w:t>
            </w:r>
          </w:p>
        </w:tc>
      </w:tr>
    </w:tbl>
    <w:p w:rsidR="00992D41" w:rsidRPr="00E4445B" w:rsidRDefault="00992D41" w:rsidP="00992D41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992D41" w:rsidRPr="00E4445B" w:rsidRDefault="00992D41" w:rsidP="00992D4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4445B">
        <w:rPr>
          <w:rFonts w:ascii="Times New Roman" w:hAnsi="Times New Roman"/>
          <w:b/>
          <w:bCs/>
          <w:iCs/>
          <w:sz w:val="24"/>
          <w:szCs w:val="24"/>
        </w:rPr>
        <w:t>ПРИКАЗ</w:t>
      </w:r>
    </w:p>
    <w:p w:rsidR="00992D41" w:rsidRPr="00E4445B" w:rsidRDefault="00992D41" w:rsidP="00992D4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E4445B">
        <w:rPr>
          <w:rFonts w:ascii="Times New Roman" w:hAnsi="Times New Roman"/>
          <w:b/>
          <w:bCs/>
          <w:iCs/>
          <w:sz w:val="24"/>
          <w:szCs w:val="24"/>
        </w:rPr>
        <w:t>по</w:t>
      </w:r>
      <w:proofErr w:type="gramEnd"/>
      <w:r w:rsidRPr="00E4445B">
        <w:rPr>
          <w:rFonts w:ascii="Times New Roman" w:hAnsi="Times New Roman"/>
          <w:b/>
          <w:bCs/>
          <w:iCs/>
          <w:sz w:val="24"/>
          <w:szCs w:val="24"/>
        </w:rPr>
        <w:t xml:space="preserve"> основной деятельности</w:t>
      </w:r>
    </w:p>
    <w:p w:rsidR="00992D41" w:rsidRPr="00E4445B" w:rsidRDefault="00992D41" w:rsidP="00992D41">
      <w:pPr>
        <w:rPr>
          <w:rFonts w:ascii="Times New Roman" w:hAnsi="Times New Roman"/>
          <w:b/>
          <w:sz w:val="24"/>
          <w:szCs w:val="24"/>
        </w:rPr>
      </w:pPr>
      <w:r w:rsidRPr="00E4445B">
        <w:rPr>
          <w:rFonts w:ascii="Times New Roman" w:hAnsi="Times New Roman"/>
          <w:b/>
          <w:sz w:val="24"/>
          <w:szCs w:val="24"/>
        </w:rPr>
        <w:t>30.09.2014г.</w:t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  <w:t>№98§1</w:t>
      </w:r>
    </w:p>
    <w:p w:rsidR="00992D41" w:rsidRPr="00E4445B" w:rsidRDefault="00992D41" w:rsidP="00992D41">
      <w:pPr>
        <w:pStyle w:val="1"/>
        <w:rPr>
          <w:rFonts w:ascii="Times New Roman" w:hAnsi="Times New Roman"/>
          <w:color w:val="auto"/>
        </w:rPr>
      </w:pPr>
      <w:r w:rsidRPr="00E4445B">
        <w:rPr>
          <w:rFonts w:ascii="Times New Roman" w:hAnsi="Times New Roman"/>
          <w:color w:val="auto"/>
        </w:rPr>
        <w:t xml:space="preserve">О Кодексе </w:t>
      </w:r>
      <w:r w:rsidRPr="00E4445B">
        <w:rPr>
          <w:rFonts w:ascii="Times New Roman" w:hAnsi="Times New Roman"/>
          <w:color w:val="auto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992D41" w:rsidRPr="00E4445B" w:rsidRDefault="00992D41" w:rsidP="00992D41">
      <w:pPr>
        <w:rPr>
          <w:rFonts w:ascii="Times New Roman" w:hAnsi="Times New Roman"/>
          <w:sz w:val="24"/>
          <w:szCs w:val="24"/>
        </w:rPr>
      </w:pPr>
    </w:p>
    <w:p w:rsidR="00992D41" w:rsidRPr="00371588" w:rsidRDefault="00992D41" w:rsidP="00992D41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371588">
        <w:rPr>
          <w:rFonts w:ascii="Times New Roman" w:hAnsi="Times New Roman"/>
          <w:b w:val="0"/>
          <w:color w:val="auto"/>
        </w:rPr>
        <w:t xml:space="preserve">Во исполнение </w:t>
      </w:r>
      <w:hyperlink r:id="rId6" w:history="1">
        <w:r w:rsidRPr="00371588">
          <w:rPr>
            <w:rStyle w:val="a3"/>
            <w:rFonts w:ascii="Times New Roman" w:hAnsi="Times New Roman"/>
            <w:color w:val="auto"/>
          </w:rPr>
          <w:t>пункта 4</w:t>
        </w:r>
      </w:hyperlink>
      <w:r w:rsidRPr="00371588">
        <w:rPr>
          <w:rFonts w:ascii="Times New Roman" w:hAnsi="Times New Roman"/>
          <w:b w:val="0"/>
          <w:color w:val="auto"/>
        </w:rPr>
        <w:t xml:space="preserve">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371588">
        <w:rPr>
          <w:rFonts w:ascii="Times New Roman" w:hAnsi="Times New Roman"/>
          <w:b w:val="0"/>
          <w:color w:val="auto"/>
        </w:rPr>
        <w:t>Голодец</w:t>
      </w:r>
      <w:proofErr w:type="spellEnd"/>
      <w:r w:rsidRPr="00371588">
        <w:rPr>
          <w:rFonts w:ascii="Times New Roman" w:hAnsi="Times New Roman"/>
          <w:b w:val="0"/>
          <w:color w:val="auto"/>
        </w:rPr>
        <w:t xml:space="preserve"> О.Ю. от 28 сентября 2012 г. N 5324п-П12, письма </w:t>
      </w:r>
      <w:hyperlink r:id="rId7" w:history="1">
        <w:r w:rsidRPr="00371588">
          <w:rPr>
            <w:rStyle w:val="a3"/>
            <w:rFonts w:ascii="Times New Roman" w:hAnsi="Times New Roman"/>
            <w:color w:val="auto"/>
          </w:rPr>
          <w:t xml:space="preserve"> Министерства образования и науки РФ от 6 февраля 2014 г. N 09-148 "О направлении материалов"</w:t>
        </w:r>
      </w:hyperlink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  <w:proofErr w:type="gramStart"/>
      <w:r w:rsidRPr="00371588">
        <w:rPr>
          <w:rFonts w:ascii="Times New Roman" w:hAnsi="Times New Roman"/>
          <w:sz w:val="24"/>
          <w:szCs w:val="24"/>
        </w:rPr>
        <w:t>приказываю</w:t>
      </w:r>
      <w:proofErr w:type="gramEnd"/>
      <w:r w:rsidRPr="00371588">
        <w:rPr>
          <w:rFonts w:ascii="Times New Roman" w:hAnsi="Times New Roman"/>
          <w:sz w:val="24"/>
          <w:szCs w:val="24"/>
        </w:rPr>
        <w:t>:</w:t>
      </w:r>
    </w:p>
    <w:p w:rsidR="00992D41" w:rsidRPr="00371588" w:rsidRDefault="00992D41" w:rsidP="00992D41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color w:val="auto"/>
        </w:rPr>
      </w:pPr>
      <w:r w:rsidRPr="00371588">
        <w:rPr>
          <w:rFonts w:ascii="Times New Roman" w:hAnsi="Times New Roman"/>
          <w:b w:val="0"/>
          <w:color w:val="auto"/>
        </w:rPr>
        <w:t>Руководителям ОУ:</w:t>
      </w:r>
    </w:p>
    <w:p w:rsidR="00992D41" w:rsidRPr="00371588" w:rsidRDefault="00992D41" w:rsidP="00992D41">
      <w:pPr>
        <w:pStyle w:val="1"/>
        <w:numPr>
          <w:ilvl w:val="1"/>
          <w:numId w:val="2"/>
        </w:numPr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Разработать и п</w:t>
      </w:r>
      <w:r w:rsidRPr="00371588">
        <w:rPr>
          <w:rFonts w:ascii="Times New Roman" w:hAnsi="Times New Roman"/>
          <w:b w:val="0"/>
          <w:color w:val="auto"/>
        </w:rPr>
        <w:t xml:space="preserve">ринять </w:t>
      </w:r>
      <w:hyperlink w:anchor="sub_1000" w:history="1">
        <w:r w:rsidRPr="00371588">
          <w:rPr>
            <w:rStyle w:val="a3"/>
            <w:rFonts w:ascii="Times New Roman" w:hAnsi="Times New Roman"/>
            <w:color w:val="auto"/>
          </w:rPr>
          <w:t>Кодекс</w:t>
        </w:r>
      </w:hyperlink>
      <w:r w:rsidRPr="00371588">
        <w:rPr>
          <w:rFonts w:ascii="Times New Roman" w:hAnsi="Times New Roman"/>
          <w:b w:val="0"/>
          <w:color w:val="auto"/>
        </w:rPr>
        <w:t xml:space="preserve"> профессиональной этики педагогических работников организации, осуществляющей образовательную деятельность.</w:t>
      </w:r>
    </w:p>
    <w:p w:rsidR="00992D41" w:rsidRPr="00371588" w:rsidRDefault="00992D41" w:rsidP="00992D41">
      <w:pPr>
        <w:pStyle w:val="1"/>
        <w:numPr>
          <w:ilvl w:val="1"/>
          <w:numId w:val="2"/>
        </w:numPr>
        <w:jc w:val="left"/>
        <w:rPr>
          <w:rFonts w:ascii="Times New Roman" w:hAnsi="Times New Roman"/>
          <w:b w:val="0"/>
          <w:color w:val="auto"/>
        </w:rPr>
      </w:pPr>
      <w:r w:rsidRPr="008C38DC">
        <w:rPr>
          <w:rFonts w:ascii="Times New Roman" w:hAnsi="Times New Roman"/>
          <w:b w:val="0"/>
          <w:color w:val="auto"/>
        </w:rPr>
        <w:t>Учесть, что</w:t>
      </w:r>
      <w:r w:rsidRPr="00371588">
        <w:rPr>
          <w:rFonts w:ascii="Times New Roman" w:hAnsi="Times New Roman"/>
          <w:b w:val="0"/>
        </w:rPr>
        <w:t xml:space="preserve"> п</w:t>
      </w:r>
      <w:r w:rsidRPr="00371588">
        <w:rPr>
          <w:rFonts w:ascii="Times New Roman" w:hAnsi="Times New Roman"/>
          <w:b w:val="0"/>
          <w:color w:val="auto"/>
        </w:rPr>
        <w:t>роцедура принятия Кодекса как руководства к действию,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992D41" w:rsidRPr="00371588" w:rsidRDefault="00992D41" w:rsidP="00992D41">
      <w:pPr>
        <w:pStyle w:val="1"/>
        <w:numPr>
          <w:ilvl w:val="1"/>
          <w:numId w:val="2"/>
        </w:numPr>
        <w:jc w:val="left"/>
        <w:rPr>
          <w:rFonts w:ascii="Times New Roman" w:hAnsi="Times New Roman"/>
          <w:b w:val="0"/>
          <w:color w:val="auto"/>
        </w:rPr>
      </w:pPr>
      <w:r w:rsidRPr="00371588">
        <w:rPr>
          <w:rFonts w:ascii="Times New Roman" w:hAnsi="Times New Roman"/>
          <w:b w:val="0"/>
          <w:color w:val="auto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992D41" w:rsidRPr="00371588" w:rsidRDefault="00992D41" w:rsidP="00992D41">
      <w:pPr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371588">
        <w:rPr>
          <w:rFonts w:ascii="Times New Roman" w:hAnsi="Times New Roman"/>
          <w:sz w:val="24"/>
          <w:szCs w:val="24"/>
          <w:lang w:eastAsia="ru-RU"/>
        </w:rPr>
        <w:t xml:space="preserve"> Разместить текст </w:t>
      </w:r>
      <w:r>
        <w:rPr>
          <w:rFonts w:ascii="Times New Roman" w:hAnsi="Times New Roman"/>
          <w:sz w:val="24"/>
          <w:szCs w:val="24"/>
          <w:lang w:eastAsia="ru-RU"/>
        </w:rPr>
        <w:t xml:space="preserve">Кодекса </w:t>
      </w:r>
      <w:r w:rsidRPr="00371588">
        <w:rPr>
          <w:rFonts w:ascii="Times New Roman" w:hAnsi="Times New Roman"/>
          <w:sz w:val="24"/>
          <w:szCs w:val="24"/>
          <w:lang w:eastAsia="ru-RU"/>
        </w:rPr>
        <w:t>на официальном сайте образовательной организации.</w:t>
      </w:r>
    </w:p>
    <w:p w:rsidR="00992D41" w:rsidRPr="00371588" w:rsidRDefault="00992D41" w:rsidP="00992D4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1588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5"/>
        <w:gridCol w:w="3122"/>
      </w:tblGrid>
      <w:tr w:rsidR="00992D41" w:rsidRPr="00371588" w:rsidTr="00315AD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2D41" w:rsidRPr="00371588" w:rsidRDefault="00992D41" w:rsidP="00315AD9">
            <w:pPr>
              <w:pStyle w:val="a5"/>
              <w:rPr>
                <w:rFonts w:ascii="Times New Roman" w:hAnsi="Times New Roman" w:cs="Times New Roman"/>
              </w:rPr>
            </w:pPr>
            <w:r w:rsidRPr="00371588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2D41" w:rsidRPr="00371588" w:rsidRDefault="00992D41" w:rsidP="00315AD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71588">
              <w:rPr>
                <w:rFonts w:ascii="Times New Roman" w:hAnsi="Times New Roman" w:cs="Times New Roman"/>
              </w:rPr>
              <w:t xml:space="preserve">Ю.Е. </w:t>
            </w:r>
            <w:proofErr w:type="spellStart"/>
            <w:r w:rsidRPr="00371588">
              <w:rPr>
                <w:rFonts w:ascii="Times New Roman" w:hAnsi="Times New Roman" w:cs="Times New Roman"/>
              </w:rPr>
              <w:t>Шишигин</w:t>
            </w:r>
            <w:proofErr w:type="spellEnd"/>
          </w:p>
        </w:tc>
      </w:tr>
    </w:tbl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  <w:r w:rsidRPr="00371588">
        <w:rPr>
          <w:rFonts w:ascii="Times New Roman" w:hAnsi="Times New Roman"/>
          <w:sz w:val="24"/>
          <w:szCs w:val="24"/>
        </w:rPr>
        <w:t>Андреева Н.И.</w:t>
      </w:r>
    </w:p>
    <w:p w:rsidR="001B4B7B" w:rsidRDefault="001B4B7B" w:rsidP="001B4B7B">
      <w:pPr>
        <w:pStyle w:val="1"/>
      </w:pPr>
      <w:r>
        <w:t>Письмо Министерства образования и науки РФ от 6 февраля 2014 г. N 09-148</w:t>
      </w:r>
      <w:r>
        <w:br/>
        <w:t>"О направлении материалов"</w:t>
      </w:r>
    </w:p>
    <w:p w:rsidR="001B4B7B" w:rsidRDefault="001B4B7B" w:rsidP="001B4B7B"/>
    <w:p w:rsidR="001B4B7B" w:rsidRDefault="001B4B7B" w:rsidP="001B4B7B">
      <w:r>
        <w:t xml:space="preserve">Во исполнение </w:t>
      </w:r>
      <w:hyperlink r:id="rId8" w:history="1">
        <w:r>
          <w:rPr>
            <w:rStyle w:val="a3"/>
          </w:rPr>
          <w:t>пункта 4</w:t>
        </w:r>
      </w:hyperlink>
      <w:r>
        <w:t xml:space="preserve">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 О.Ю. от 28 сентября 2012 г. N 5324п-П12 Департамент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sub_2000" w:history="1">
        <w:r>
          <w:rPr>
            <w:rStyle w:val="a3"/>
          </w:rPr>
          <w:t>Модельный кодекс</w:t>
        </w:r>
      </w:hyperlink>
      <w:r>
        <w:t xml:space="preserve"> профессиональной этики педагогических работников организаций, осуществляющих образовательную деятельность и </w:t>
      </w:r>
      <w:hyperlink w:anchor="sub_1000" w:history="1">
        <w:r>
          <w:rPr>
            <w:rStyle w:val="a3"/>
          </w:rPr>
          <w:t>рекомендации</w:t>
        </w:r>
      </w:hyperlink>
      <w: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1B4B7B" w:rsidRDefault="001B4B7B" w:rsidP="001B4B7B">
      <w:r>
        <w:t>Приложение: на 6 л. в 1 экз.</w:t>
      </w:r>
    </w:p>
    <w:p w:rsidR="001B4B7B" w:rsidRDefault="001B4B7B" w:rsidP="001B4B7B"/>
    <w:tbl>
      <w:tblPr>
        <w:tblW w:w="0" w:type="auto"/>
        <w:tblLook w:val="0000" w:firstRow="0" w:lastRow="0" w:firstColumn="0" w:lastColumn="0" w:noHBand="0" w:noVBand="0"/>
      </w:tblPr>
      <w:tblGrid>
        <w:gridCol w:w="6185"/>
        <w:gridCol w:w="3170"/>
      </w:tblGrid>
      <w:tr w:rsidR="001B4B7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B4B7B" w:rsidRDefault="001B4B7B">
            <w:pPr>
              <w:pStyle w:val="a5"/>
            </w:pPr>
            <w:r>
              <w:t>Заместитель директора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B4B7B" w:rsidRDefault="001B4B7B">
            <w:pPr>
              <w:pStyle w:val="a4"/>
              <w:jc w:val="right"/>
            </w:pPr>
            <w:r>
              <w:t>Т.Э. Петрова</w:t>
            </w:r>
          </w:p>
        </w:tc>
      </w:tr>
    </w:tbl>
    <w:p w:rsidR="001B4B7B" w:rsidRDefault="001B4B7B" w:rsidP="001B4B7B"/>
    <w:p w:rsidR="001B4B7B" w:rsidRDefault="001B4B7B" w:rsidP="001B4B7B">
      <w:pPr>
        <w:pStyle w:val="1"/>
      </w:pPr>
      <w:bookmarkStart w:id="0" w:name="sub_1000"/>
      <w:r>
        <w:t>Рекомендации</w:t>
      </w:r>
      <w:r>
        <w:br/>
        <w:t>по организации мероприятий, направленных на разработку, принятие и применение Кодекса профессиональной этики педагогическим сообществом</w:t>
      </w:r>
    </w:p>
    <w:bookmarkEnd w:id="0"/>
    <w:p w:rsidR="001B4B7B" w:rsidRDefault="001B4B7B" w:rsidP="001B4B7B"/>
    <w:p w:rsidR="001B4B7B" w:rsidRDefault="001B4B7B" w:rsidP="001B4B7B">
      <w:r>
        <w:t xml:space="preserve"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</w:t>
      </w:r>
      <w:hyperlink w:anchor="sub_2000" w:history="1">
        <w:r>
          <w:rPr>
            <w:rStyle w:val="a3"/>
          </w:rPr>
          <w:t>Кодекс</w:t>
        </w:r>
      </w:hyperlink>
      <w:r>
        <w:t xml:space="preserve"> профессиональной этики (далее - Кодекс).</w:t>
      </w:r>
    </w:p>
    <w:p w:rsidR="001B4B7B" w:rsidRDefault="001B4B7B" w:rsidP="001B4B7B">
      <w: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1B4B7B" w:rsidRDefault="001B4B7B" w:rsidP="001B4B7B"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1B4B7B" w:rsidRDefault="001B4B7B" w:rsidP="001B4B7B">
      <w: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1B4B7B" w:rsidRDefault="001B4B7B" w:rsidP="001B4B7B">
      <w:r>
        <w:t>В целях широкого распространения Кодекса рекомендуется разместить текст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1B4B7B" w:rsidRDefault="001B4B7B" w:rsidP="001B4B7B"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1B4B7B" w:rsidRDefault="001B4B7B" w:rsidP="001B4B7B">
      <w:r>
        <w:t xml:space="preserve"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Кодекса, как документа призванного компенсировать те позитивные моменты во взаимоотношениях учителя и ученика, которые были </w:t>
      </w:r>
      <w:r>
        <w:lastRenderedPageBreak/>
        <w:t>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1B4B7B" w:rsidRDefault="001B4B7B" w:rsidP="001B4B7B">
      <w: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педагога, как носителя русского (национального) языка, традиционной культуры, ответственного за передачу духовных ценностей.</w:t>
      </w:r>
    </w:p>
    <w:p w:rsidR="001B4B7B" w:rsidRDefault="001B4B7B" w:rsidP="001B4B7B">
      <w: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1B4B7B" w:rsidRDefault="001B4B7B" w:rsidP="001B4B7B">
      <w: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формируется,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</w:p>
    <w:p w:rsidR="001B4B7B" w:rsidRDefault="001B4B7B" w:rsidP="001B4B7B">
      <w: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1B4B7B" w:rsidRDefault="001B4B7B" w:rsidP="001B4B7B"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1B4B7B" w:rsidRDefault="001B4B7B" w:rsidP="001B4B7B">
      <w:r>
        <w:t>Процедура принятия Кодекса как руководства к действию,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1B4B7B" w:rsidRDefault="001B4B7B" w:rsidP="001B4B7B">
      <w: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1B4B7B" w:rsidRDefault="001B4B7B" w:rsidP="001B4B7B"/>
    <w:tbl>
      <w:tblPr>
        <w:tblW w:w="0" w:type="auto"/>
        <w:tblLook w:val="0000" w:firstRow="0" w:lastRow="0" w:firstColumn="0" w:lastColumn="0" w:noHBand="0" w:noVBand="0"/>
      </w:tblPr>
      <w:tblGrid>
        <w:gridCol w:w="6193"/>
        <w:gridCol w:w="3162"/>
      </w:tblGrid>
      <w:tr w:rsidR="001B4B7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B4B7B" w:rsidRDefault="001B4B7B">
            <w:pPr>
              <w:pStyle w:val="a5"/>
            </w:pPr>
            <w:r>
              <w:t>Заместитель директора Департамента</w:t>
            </w:r>
            <w:r>
              <w:br/>
              <w:t>государственной политики в сфере воспитания</w:t>
            </w:r>
            <w:r>
              <w:br/>
              <w:t xml:space="preserve">детей и молодежи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B4B7B" w:rsidRDefault="001B4B7B">
            <w:pPr>
              <w:pStyle w:val="a4"/>
              <w:jc w:val="right"/>
            </w:pPr>
            <w:r>
              <w:t>Т.Э. Петрова</w:t>
            </w:r>
          </w:p>
        </w:tc>
      </w:tr>
    </w:tbl>
    <w:p w:rsidR="001B4B7B" w:rsidRDefault="001B4B7B" w:rsidP="001B4B7B"/>
    <w:p w:rsidR="001B4B7B" w:rsidRDefault="001B4B7B" w:rsidP="001B4B7B">
      <w:pPr>
        <w:pStyle w:val="1"/>
      </w:pPr>
      <w:bookmarkStart w:id="1" w:name="sub_2000"/>
      <w:r>
        <w:t>Модельный кодекс</w:t>
      </w:r>
      <w:r>
        <w:br/>
        <w:t>профессиональной этики педагогических работников организаций, осуществляющих образовательную деятельность</w:t>
      </w:r>
    </w:p>
    <w:bookmarkEnd w:id="1"/>
    <w:p w:rsidR="001B4B7B" w:rsidRDefault="001B4B7B" w:rsidP="001B4B7B"/>
    <w:p w:rsidR="001B4B7B" w:rsidRDefault="001B4B7B" w:rsidP="001B4B7B">
      <w:pPr>
        <w:pStyle w:val="1"/>
      </w:pPr>
      <w:bookmarkStart w:id="2" w:name="sub_2100"/>
      <w:r>
        <w:t>I. Общие положения</w:t>
      </w:r>
    </w:p>
    <w:bookmarkEnd w:id="2"/>
    <w:p w:rsidR="001B4B7B" w:rsidRDefault="001B4B7B" w:rsidP="001B4B7B"/>
    <w:p w:rsidR="001B4B7B" w:rsidRDefault="001B4B7B" w:rsidP="001B4B7B">
      <w:bookmarkStart w:id="3" w:name="sub_2101"/>
      <w: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9" w:history="1">
        <w:r>
          <w:rPr>
            <w:rStyle w:val="a3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rStyle w:val="a3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Федерации", </w:t>
      </w:r>
      <w:hyperlink r:id="rId11" w:history="1">
        <w:r>
          <w:rPr>
            <w:rStyle w:val="a3"/>
          </w:rPr>
          <w:t>Указа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1B4B7B" w:rsidRDefault="001B4B7B" w:rsidP="001B4B7B">
      <w:bookmarkStart w:id="4" w:name="sub_2102"/>
      <w:bookmarkEnd w:id="3"/>
      <w:r>
        <w:lastRenderedPageBreak/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1B4B7B" w:rsidRDefault="001B4B7B" w:rsidP="001B4B7B">
      <w:bookmarkStart w:id="5" w:name="sub_2103"/>
      <w:bookmarkEnd w:id="4"/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1B4B7B" w:rsidRDefault="001B4B7B" w:rsidP="001B4B7B">
      <w:bookmarkStart w:id="6" w:name="sub_2104"/>
      <w:bookmarkEnd w:id="5"/>
      <w:r>
        <w:t>4. Целями Кодекса являются:</w:t>
      </w:r>
    </w:p>
    <w:bookmarkEnd w:id="6"/>
    <w:p w:rsidR="001B4B7B" w:rsidRDefault="001B4B7B" w:rsidP="001B4B7B">
      <w:proofErr w:type="gramStart"/>
      <w:r>
        <w:t>установление</w:t>
      </w:r>
      <w:proofErr w:type="gramEnd"/>
      <w:r>
        <w:t xml:space="preserve"> этических норм и правил поведения педагогических работников для выполнения ими своей профессиональной деятельности;</w:t>
      </w:r>
    </w:p>
    <w:p w:rsidR="001B4B7B" w:rsidRDefault="001B4B7B" w:rsidP="001B4B7B">
      <w:proofErr w:type="gramStart"/>
      <w:r>
        <w:t>содействие</w:t>
      </w:r>
      <w:proofErr w:type="gramEnd"/>
      <w:r>
        <w:t xml:space="preserve"> укреплению авторитета педагогических работников организаций, осуществляющих образовательную деятельность;</w:t>
      </w:r>
    </w:p>
    <w:p w:rsidR="001B4B7B" w:rsidRDefault="001B4B7B" w:rsidP="001B4B7B">
      <w:proofErr w:type="gramStart"/>
      <w:r>
        <w:t>обеспечение</w:t>
      </w:r>
      <w:proofErr w:type="gramEnd"/>
      <w:r>
        <w:t xml:space="preserve"> единых норм поведения педагогических работников.</w:t>
      </w:r>
    </w:p>
    <w:p w:rsidR="001B4B7B" w:rsidRDefault="001B4B7B" w:rsidP="001B4B7B">
      <w:bookmarkStart w:id="7" w:name="sub_2105"/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1B4B7B" w:rsidRDefault="001B4B7B" w:rsidP="001B4B7B">
      <w:bookmarkStart w:id="8" w:name="sub_2106"/>
      <w:bookmarkEnd w:id="7"/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bookmarkEnd w:id="8"/>
    <w:p w:rsidR="001B4B7B" w:rsidRDefault="001B4B7B" w:rsidP="001B4B7B"/>
    <w:p w:rsidR="001B4B7B" w:rsidRDefault="001B4B7B" w:rsidP="001B4B7B">
      <w:pPr>
        <w:pStyle w:val="1"/>
      </w:pPr>
      <w:bookmarkStart w:id="9" w:name="sub_2200"/>
      <w:r>
        <w:t>II. Этические правила поведения педагогических работников при выполнении ими трудовых обязанностей</w:t>
      </w:r>
    </w:p>
    <w:bookmarkEnd w:id="9"/>
    <w:p w:rsidR="001B4B7B" w:rsidRDefault="001B4B7B" w:rsidP="001B4B7B"/>
    <w:p w:rsidR="001B4B7B" w:rsidRDefault="001B4B7B" w:rsidP="001B4B7B">
      <w:bookmarkStart w:id="10" w:name="sub_2107"/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4B7B" w:rsidRDefault="001B4B7B" w:rsidP="001B4B7B">
      <w:bookmarkStart w:id="11" w:name="sub_2108"/>
      <w:bookmarkEnd w:id="10"/>
      <w:r>
        <w:t>8. Педагогические работники, сознавая ответственность перед государством, обществом и гражданами, призваны:</w:t>
      </w:r>
    </w:p>
    <w:p w:rsidR="001B4B7B" w:rsidRDefault="001B4B7B" w:rsidP="001B4B7B">
      <w:bookmarkStart w:id="12" w:name="sub_2181"/>
      <w:bookmarkEnd w:id="11"/>
      <w:proofErr w:type="gramStart"/>
      <w:r>
        <w:t>а</w:t>
      </w:r>
      <w:proofErr w:type="gramEnd"/>
      <w:r>
        <w:t>) осуществлять свою деятельность на высоком профессиональном уровне;</w:t>
      </w:r>
    </w:p>
    <w:p w:rsidR="001B4B7B" w:rsidRDefault="001B4B7B" w:rsidP="001B4B7B">
      <w:bookmarkStart w:id="13" w:name="sub_2182"/>
      <w:bookmarkEnd w:id="12"/>
      <w:proofErr w:type="gramStart"/>
      <w:r>
        <w:t>б</w:t>
      </w:r>
      <w:proofErr w:type="gramEnd"/>
      <w:r>
        <w:t>) соблюдать правовые, нравственные и этические нормы;</w:t>
      </w:r>
    </w:p>
    <w:p w:rsidR="001B4B7B" w:rsidRDefault="001B4B7B" w:rsidP="001B4B7B">
      <w:bookmarkStart w:id="14" w:name="sub_2183"/>
      <w:bookmarkEnd w:id="13"/>
      <w:proofErr w:type="gramStart"/>
      <w:r>
        <w:t>в</w:t>
      </w:r>
      <w:proofErr w:type="gramEnd"/>
      <w:r>
        <w:t>) уважать честь и достоинство обучающихся и других участников образовательных отношений;</w:t>
      </w:r>
    </w:p>
    <w:p w:rsidR="001B4B7B" w:rsidRDefault="001B4B7B" w:rsidP="001B4B7B">
      <w:bookmarkStart w:id="15" w:name="sub_2184"/>
      <w:bookmarkEnd w:id="14"/>
      <w:proofErr w:type="gramStart"/>
      <w:r>
        <w:t>г</w:t>
      </w:r>
      <w:proofErr w:type="gramEnd"/>
      <w:r>
        <w:t>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B4B7B" w:rsidRDefault="001B4B7B" w:rsidP="001B4B7B">
      <w:bookmarkStart w:id="16" w:name="sub_2185"/>
      <w:bookmarkEnd w:id="15"/>
      <w:proofErr w:type="gramStart"/>
      <w:r>
        <w:t>д</w:t>
      </w:r>
      <w:proofErr w:type="gramEnd"/>
      <w: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1B4B7B" w:rsidRDefault="001B4B7B" w:rsidP="001B4B7B">
      <w:bookmarkStart w:id="17" w:name="sub_2186"/>
      <w:bookmarkEnd w:id="16"/>
      <w:proofErr w:type="gramStart"/>
      <w:r>
        <w:t>е</w:t>
      </w:r>
      <w:proofErr w:type="gramEnd"/>
      <w:r>
        <w:t xml:space="preserve">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</w:t>
      </w:r>
      <w:r>
        <w:lastRenderedPageBreak/>
        <w:t>ограниченными возможностями здоровья, взаимодействовать при необходимости с медицинскими организациями;</w:t>
      </w:r>
    </w:p>
    <w:p w:rsidR="001B4B7B" w:rsidRDefault="001B4B7B" w:rsidP="001B4B7B">
      <w:bookmarkStart w:id="18" w:name="sub_2187"/>
      <w:bookmarkEnd w:id="17"/>
      <w:proofErr w:type="gramStart"/>
      <w:r>
        <w:t>ж</w:t>
      </w:r>
      <w:proofErr w:type="gram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B4B7B" w:rsidRDefault="001B4B7B" w:rsidP="001B4B7B">
      <w:bookmarkStart w:id="19" w:name="sub_2188"/>
      <w:bookmarkEnd w:id="18"/>
      <w:proofErr w:type="gramStart"/>
      <w:r>
        <w:t>з</w:t>
      </w:r>
      <w:proofErr w:type="gramEnd"/>
      <w:r>
        <w:t>) проявлять корректность и внимательность к обучающимся, их родителям (законным представителям) и коллегам;</w:t>
      </w:r>
    </w:p>
    <w:p w:rsidR="001B4B7B" w:rsidRDefault="001B4B7B" w:rsidP="001B4B7B">
      <w:bookmarkStart w:id="20" w:name="sub_2189"/>
      <w:bookmarkEnd w:id="19"/>
      <w:proofErr w:type="gramStart"/>
      <w:r>
        <w:t>и</w:t>
      </w:r>
      <w:proofErr w:type="gramEnd"/>
      <w: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1B4B7B" w:rsidRDefault="001B4B7B" w:rsidP="001B4B7B">
      <w:bookmarkStart w:id="21" w:name="sub_21810"/>
      <w:bookmarkEnd w:id="20"/>
      <w:proofErr w:type="gramStart"/>
      <w:r>
        <w:t>к</w:t>
      </w:r>
      <w:proofErr w:type="gramEnd"/>
      <w:r>
        <w:t>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1B4B7B" w:rsidRDefault="001B4B7B" w:rsidP="001B4B7B">
      <w:bookmarkStart w:id="22" w:name="sub_2109"/>
      <w:bookmarkEnd w:id="21"/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1B4B7B" w:rsidRDefault="001B4B7B" w:rsidP="001B4B7B">
      <w:bookmarkStart w:id="23" w:name="sub_2110"/>
      <w:bookmarkEnd w:id="22"/>
      <w:r>
        <w:t xml:space="preserve">10. Педагогическим работникам надлежит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1B4B7B" w:rsidRDefault="001B4B7B" w:rsidP="001B4B7B">
      <w:bookmarkStart w:id="24" w:name="sub_2111"/>
      <w:bookmarkEnd w:id="23"/>
      <w:r>
        <w:t>11. При выполнении трудовых обязанностей педагогический работник не допускает:</w:t>
      </w:r>
    </w:p>
    <w:p w:rsidR="001B4B7B" w:rsidRDefault="001B4B7B" w:rsidP="001B4B7B">
      <w:bookmarkStart w:id="25" w:name="sub_21111"/>
      <w:bookmarkEnd w:id="24"/>
      <w:proofErr w:type="gramStart"/>
      <w:r>
        <w:t>а</w:t>
      </w:r>
      <w:proofErr w:type="gramEnd"/>
      <w: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4B7B" w:rsidRDefault="001B4B7B" w:rsidP="001B4B7B">
      <w:bookmarkStart w:id="26" w:name="sub_21112"/>
      <w:bookmarkEnd w:id="25"/>
      <w:proofErr w:type="gramStart"/>
      <w:r>
        <w:t>б</w:t>
      </w:r>
      <w:proofErr w:type="gramEnd"/>
      <w: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4B7B" w:rsidRDefault="001B4B7B" w:rsidP="001B4B7B">
      <w:bookmarkStart w:id="27" w:name="sub_21113"/>
      <w:bookmarkEnd w:id="26"/>
      <w:proofErr w:type="gramStart"/>
      <w:r>
        <w:t>в</w:t>
      </w:r>
      <w:proofErr w:type="gramEnd"/>
      <w:r>
        <w:t>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B4B7B" w:rsidRDefault="001B4B7B" w:rsidP="001B4B7B">
      <w:bookmarkStart w:id="28" w:name="sub_2112"/>
      <w:bookmarkEnd w:id="27"/>
      <w:r>
        <w:t xml:space="preserve">12. Педагогическим работникам следует </w:t>
      </w:r>
      <w:bookmarkStart w:id="29" w:name="_GoBack"/>
      <w:r>
        <w:t>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B4B7B" w:rsidRDefault="001B4B7B" w:rsidP="001B4B7B">
      <w:bookmarkStart w:id="30" w:name="sub_2113"/>
      <w:bookmarkEnd w:id="28"/>
      <w:bookmarkEnd w:id="29"/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1B4B7B" w:rsidRDefault="001B4B7B" w:rsidP="001B4B7B">
      <w:bookmarkStart w:id="31" w:name="sub_2114"/>
      <w:bookmarkEnd w:id="30"/>
      <w: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bookmarkEnd w:id="31"/>
    <w:p w:rsidR="001B4B7B" w:rsidRDefault="001B4B7B" w:rsidP="001B4B7B"/>
    <w:p w:rsidR="001B4B7B" w:rsidRDefault="001B4B7B" w:rsidP="001B4B7B">
      <w:pPr>
        <w:pStyle w:val="1"/>
      </w:pPr>
      <w:bookmarkStart w:id="32" w:name="sub_2300"/>
      <w:r>
        <w:t>III. Ответственность за нарушение положений Кодекса</w:t>
      </w:r>
    </w:p>
    <w:bookmarkEnd w:id="32"/>
    <w:p w:rsidR="001B4B7B" w:rsidRDefault="001B4B7B" w:rsidP="001B4B7B"/>
    <w:p w:rsidR="001B4B7B" w:rsidRDefault="001B4B7B" w:rsidP="001B4B7B">
      <w:bookmarkStart w:id="33" w:name="sub_2115"/>
      <w:r>
        <w:lastRenderedPageBreak/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1B4B7B" w:rsidRDefault="001B4B7B" w:rsidP="001B4B7B">
      <w:bookmarkStart w:id="34" w:name="sub_2116"/>
      <w:bookmarkEnd w:id="33"/>
      <w: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bookmarkEnd w:id="34"/>
    <w:p w:rsidR="001B4B7B" w:rsidRDefault="001B4B7B" w:rsidP="001B4B7B"/>
    <w:p w:rsidR="00041977" w:rsidRDefault="001B4B7B"/>
    <w:sectPr w:rsidR="000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4E27"/>
    <w:multiLevelType w:val="multilevel"/>
    <w:tmpl w:val="9E34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1">
    <w:nsid w:val="68E72EA3"/>
    <w:multiLevelType w:val="multilevel"/>
    <w:tmpl w:val="5DC6C8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99"/>
    <w:rsid w:val="001B4B7B"/>
    <w:rsid w:val="003C5AD3"/>
    <w:rsid w:val="00567A99"/>
    <w:rsid w:val="00990597"/>
    <w:rsid w:val="009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0937-22AE-4ED8-B207-D191D8D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2D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D4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992D4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92D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6714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9059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26714.4" TargetMode="External"/><Relationship Id="rId11" Type="http://schemas.openxmlformats.org/officeDocument/2006/relationships/hyperlink" Target="garantF1://70070950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3</cp:revision>
  <dcterms:created xsi:type="dcterms:W3CDTF">2015-02-02T08:43:00Z</dcterms:created>
  <dcterms:modified xsi:type="dcterms:W3CDTF">2017-04-06T05:53:00Z</dcterms:modified>
</cp:coreProperties>
</file>